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27" w:rsidRDefault="00751627" w:rsidP="0088375E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413DFC" w:rsidRDefault="00413DFC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73C94" w:rsidRDefault="00073C94" w:rsidP="00073C94"/>
    <w:p w:rsidR="00751627" w:rsidRPr="00751627" w:rsidRDefault="00751627" w:rsidP="00073C94">
      <w:pPr>
        <w:rPr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13DFC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13DFC" w:rsidRPr="007323A5" w:rsidRDefault="00413DFC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Departamento Auditoria Informática</w:t>
            </w:r>
          </w:p>
        </w:tc>
        <w:tc>
          <w:tcPr>
            <w:tcW w:w="1661" w:type="dxa"/>
            <w:vAlign w:val="center"/>
          </w:tcPr>
          <w:p w:rsidR="00413DFC" w:rsidRPr="007323A5" w:rsidRDefault="00413DF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500" w:type="dxa"/>
            <w:vAlign w:val="center"/>
          </w:tcPr>
          <w:p w:rsidR="00413DFC" w:rsidRPr="007323A5" w:rsidRDefault="00413DF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413DFC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13DFC" w:rsidRPr="007323A5" w:rsidRDefault="00413DF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Auditoria Interna</w:t>
            </w:r>
          </w:p>
        </w:tc>
      </w:tr>
      <w:tr w:rsidR="00413DFC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13DFC" w:rsidRPr="007323A5" w:rsidRDefault="00413DFC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Auditoria Interna</w:t>
            </w:r>
          </w:p>
        </w:tc>
      </w:tr>
    </w:tbl>
    <w:p w:rsidR="00073C94" w:rsidRPr="00FB0653" w:rsidRDefault="00073C94" w:rsidP="00054BD2">
      <w:pPr>
        <w:rPr>
          <w:sz w:val="8"/>
          <w:szCs w:val="16"/>
        </w:rPr>
      </w:pPr>
    </w:p>
    <w:p w:rsidR="00073C94" w:rsidRPr="000901A2" w:rsidRDefault="00073C94" w:rsidP="00054BD2">
      <w:pPr>
        <w:rPr>
          <w:sz w:val="16"/>
          <w:szCs w:val="16"/>
        </w:rPr>
      </w:pPr>
    </w:p>
    <w:p w:rsidR="00413DFC" w:rsidRPr="00FA7101" w:rsidRDefault="00413DFC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73C94" w:rsidRPr="00FB0653" w:rsidRDefault="00073C94" w:rsidP="009E74C3">
      <w:pPr>
        <w:suppressAutoHyphens/>
        <w:ind w:left="284"/>
        <w:jc w:val="both"/>
        <w:rPr>
          <w:rFonts w:ascii="Bookman Old Style" w:hAnsi="Bookman Old Style"/>
          <w:i w:val="0"/>
          <w:sz w:val="22"/>
          <w:lang w:val="es-ES"/>
        </w:rPr>
      </w:pPr>
    </w:p>
    <w:p w:rsidR="0082434F" w:rsidRDefault="00413DFC" w:rsidP="009E74C3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11D5C">
        <w:rPr>
          <w:rFonts w:ascii="Bookman Old Style" w:hAnsi="Bookman Old Style"/>
          <w:i w:val="0"/>
          <w:sz w:val="20"/>
          <w:lang w:val="es-ES"/>
        </w:rPr>
        <w:t xml:space="preserve">Planificar, coordinar y dirigir las actividades del Departamento bajo su responsabilidad, </w:t>
      </w:r>
      <w:r w:rsidR="009E0593">
        <w:rPr>
          <w:rFonts w:ascii="Bookman Old Style" w:hAnsi="Bookman Old Style"/>
          <w:i w:val="0"/>
          <w:sz w:val="20"/>
          <w:lang w:val="es-ES"/>
        </w:rPr>
        <w:t xml:space="preserve">implementando </w:t>
      </w:r>
      <w:r w:rsidRPr="00711D5C">
        <w:rPr>
          <w:rFonts w:ascii="Bookman Old Style" w:hAnsi="Bookman Old Style"/>
          <w:i w:val="0"/>
          <w:sz w:val="20"/>
          <w:lang w:val="es-ES"/>
        </w:rPr>
        <w:t>auditoria</w:t>
      </w:r>
      <w:r w:rsidR="009E0593">
        <w:rPr>
          <w:rFonts w:ascii="Bookman Old Style" w:hAnsi="Bookman Old Style"/>
          <w:i w:val="0"/>
          <w:sz w:val="20"/>
          <w:lang w:val="es-ES"/>
        </w:rPr>
        <w:t>s</w:t>
      </w:r>
      <w:r w:rsidRPr="00711D5C">
        <w:rPr>
          <w:rFonts w:ascii="Bookman Old Style" w:hAnsi="Bookman Old Style"/>
          <w:i w:val="0"/>
          <w:sz w:val="20"/>
          <w:lang w:val="es-ES"/>
        </w:rPr>
        <w:t xml:space="preserve"> efectiva</w:t>
      </w:r>
      <w:r w:rsidR="009E0593">
        <w:rPr>
          <w:rFonts w:ascii="Bookman Old Style" w:hAnsi="Bookman Old Style"/>
          <w:i w:val="0"/>
          <w:sz w:val="20"/>
          <w:lang w:val="es-ES"/>
        </w:rPr>
        <w:t>s</w:t>
      </w:r>
      <w:r w:rsidRPr="00711D5C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9E0593">
        <w:rPr>
          <w:rFonts w:ascii="Bookman Old Style" w:hAnsi="Bookman Old Style"/>
          <w:i w:val="0"/>
          <w:sz w:val="20"/>
          <w:lang w:val="es-ES"/>
        </w:rPr>
        <w:t>en</w:t>
      </w:r>
      <w:r w:rsidRPr="00711D5C">
        <w:rPr>
          <w:rFonts w:ascii="Bookman Old Style" w:hAnsi="Bookman Old Style"/>
          <w:i w:val="0"/>
          <w:sz w:val="20"/>
          <w:lang w:val="es-ES"/>
        </w:rPr>
        <w:t xml:space="preserve"> los procesos o sistemas informáticos que se efectúan en el Instituto,</w:t>
      </w:r>
      <w:r w:rsidR="0082434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="00FB0653">
        <w:rPr>
          <w:rFonts w:ascii="Bookman Old Style" w:hAnsi="Bookman Old Style" w:cs="Tahoma"/>
          <w:i w:val="0"/>
          <w:color w:val="000000"/>
          <w:sz w:val="20"/>
          <w:lang w:val="es-CL"/>
        </w:rPr>
        <w:t>a fin de s</w:t>
      </w:r>
      <w:r w:rsidR="0082434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alvaguardar los </w:t>
      </w:r>
      <w:r w:rsidR="007B0511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equipos </w:t>
      </w:r>
      <w:r w:rsidR="0082434F">
        <w:rPr>
          <w:rFonts w:ascii="Bookman Old Style" w:hAnsi="Bookman Old Style" w:cs="Tahoma"/>
          <w:i w:val="0"/>
          <w:color w:val="000000"/>
          <w:sz w:val="20"/>
          <w:lang w:val="es-CL"/>
        </w:rPr>
        <w:t>y disminuir la posibilidad de riesgos y fraudes en la información que se genera.</w:t>
      </w:r>
    </w:p>
    <w:p w:rsidR="00FB0653" w:rsidRDefault="00FB0653" w:rsidP="009E74C3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413DFC" w:rsidRDefault="00413DFC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73C94" w:rsidRPr="00CC7A92" w:rsidRDefault="00073C94" w:rsidP="00E21CFE">
      <w:pPr>
        <w:suppressAutoHyphens/>
        <w:rPr>
          <w:sz w:val="26"/>
          <w:szCs w:val="32"/>
        </w:rPr>
      </w:pPr>
    </w:p>
    <w:p w:rsidR="00FB0653" w:rsidRPr="00061948" w:rsidRDefault="00FB0653" w:rsidP="00FB065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61948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Analizar y evaluar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que existan controles adecuados y que se orienten a una administración eficiente de la información y recursos informáticos, aplicando leyes, reglamentos y normativas vigentes para que las </w:t>
      </w:r>
      <w:r w:rsidR="00BC2AF2">
        <w:rPr>
          <w:rFonts w:ascii="Bookman Old Style" w:hAnsi="Bookman Old Style" w:cs="Tahoma"/>
          <w:i w:val="0"/>
          <w:color w:val="000000"/>
          <w:sz w:val="20"/>
          <w:lang w:val="es-CL"/>
        </w:rPr>
        <w:t>dependencias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del Instituto cuenten con un sistema de informaci</w:t>
      </w:r>
      <w:r w:rsidR="007B0511">
        <w:rPr>
          <w:rFonts w:ascii="Bookman Old Style" w:hAnsi="Bookman Old Style" w:cs="Tahoma"/>
          <w:i w:val="0"/>
          <w:color w:val="000000"/>
          <w:sz w:val="20"/>
          <w:lang w:val="es-CL"/>
        </w:rPr>
        <w:t>ón estándar, seguro y auditable.</w:t>
      </w:r>
    </w:p>
    <w:p w:rsidR="00FB0653" w:rsidRPr="00FB0653" w:rsidRDefault="00FB0653" w:rsidP="00E21CFE">
      <w:pPr>
        <w:suppressAutoHyphens/>
        <w:rPr>
          <w:sz w:val="20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711D5C">
        <w:rPr>
          <w:rFonts w:ascii="Bookman Old Style" w:hAnsi="Bookman Old Style" w:cs="Arial"/>
          <w:i w:val="0"/>
          <w:iCs/>
          <w:sz w:val="20"/>
          <w:lang w:val="es-SV"/>
        </w:rPr>
        <w:t xml:space="preserve">Examinar los sistemas de información que están en operación, para determinar el cumplimiento de los controles existentes referente a los aspectos de exactitud, autorización, mantenimiento, oportunidad y utilidad.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413DFC" w:rsidRPr="008162C2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Recomendar mejoras en aspectos informáticos, a los Manuales de Normas y Procedimientos de trabajo de las dependencias auditadas, de tal modo que cumplan con los principios de control interno, al detectarse deficiencias sobre est</w:t>
      </w:r>
      <w:r w:rsidR="00073C94"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os</w:t>
      </w:r>
      <w:r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 xml:space="preserve"> aspecto</w:t>
      </w:r>
      <w:r w:rsidR="00073C94"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s</w:t>
      </w:r>
      <w:r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.</w:t>
      </w:r>
    </w:p>
    <w:p w:rsidR="00413DFC" w:rsidRPr="008162C2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</w:p>
    <w:p w:rsidR="00413DFC" w:rsidRPr="008162C2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780CA9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Verificar las fases del ciclo de vida del desarrollo de sistemas de información: planeación,</w:t>
      </w:r>
      <w:r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 xml:space="preserve"> análisis, diseño, desarrollo, implantación y mantenimiento; con el objetivo de velar por las mismas sean ejecutadas de conformidad a requerimientos de los usuarios, normas y estándares establecidos.</w:t>
      </w:r>
    </w:p>
    <w:p w:rsidR="00413DFC" w:rsidRPr="008162C2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</w:p>
    <w:p w:rsidR="00413DFC" w:rsidRPr="008162C2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  <w:r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  <w:t>Monitorear el cumplimiento de las medidas de seguridad física y lógica de la información y los distintos recursos informáticos con que cuenta el Instituto, con el objeto de evitar sanciones por irregularidades y extravíos en los mismos.</w:t>
      </w:r>
    </w:p>
    <w:p w:rsidR="00413DFC" w:rsidRPr="008162C2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SV"/>
        </w:rPr>
      </w:pPr>
    </w:p>
    <w:p w:rsidR="00413DFC" w:rsidRPr="008162C2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8162C2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>Analizar los riesgos identificados en las auditorías, sobre posibles pérdidas totales o parciales de recursos informáticos, información, tiempo, dinero e incluso recurso humano, a fin de proponer acciones que permitan prevenirlos.</w:t>
      </w:r>
    </w:p>
    <w:p w:rsidR="00413DFC" w:rsidRPr="008162C2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szCs w:val="16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780CA9">
        <w:rPr>
          <w:rFonts w:ascii="Bookman Old Style" w:hAnsi="Bookman Old Style" w:cs="Arial"/>
          <w:i w:val="0"/>
          <w:iCs/>
          <w:sz w:val="20"/>
          <w:lang w:val="es-SV"/>
        </w:rPr>
        <w:t>Verificar que exista</w:t>
      </w:r>
      <w:r w:rsidRPr="00711D5C">
        <w:rPr>
          <w:rFonts w:ascii="Bookman Old Style" w:hAnsi="Bookman Old Style" w:cs="Arial"/>
          <w:i w:val="0"/>
          <w:iCs/>
          <w:sz w:val="20"/>
          <w:lang w:val="es-SV"/>
        </w:rPr>
        <w:t xml:space="preserve"> un plan de contingencia elaborado por</w:t>
      </w:r>
      <w:r w:rsidR="00323DB9">
        <w:rPr>
          <w:rFonts w:ascii="Bookman Old Style" w:hAnsi="Bookman Old Style" w:cs="Arial"/>
          <w:i w:val="0"/>
          <w:iCs/>
          <w:sz w:val="20"/>
          <w:lang w:val="es-SV"/>
        </w:rPr>
        <w:t xml:space="preserve"> el área </w:t>
      </w:r>
      <w:r w:rsidR="00323DB9" w:rsidRPr="008162C2">
        <w:rPr>
          <w:rFonts w:ascii="Bookman Old Style" w:hAnsi="Bookman Old Style" w:cs="Arial"/>
          <w:i w:val="0"/>
          <w:iCs/>
          <w:sz w:val="20"/>
          <w:lang w:val="es-SV"/>
        </w:rPr>
        <w:t xml:space="preserve">de </w:t>
      </w:r>
      <w:r w:rsidRPr="008162C2">
        <w:rPr>
          <w:rFonts w:ascii="Bookman Old Style" w:hAnsi="Bookman Old Style" w:cs="Arial"/>
          <w:i w:val="0"/>
          <w:iCs/>
          <w:sz w:val="20"/>
          <w:lang w:val="es-SV"/>
        </w:rPr>
        <w:t>Informática que considere</w:t>
      </w:r>
      <w:r w:rsidRPr="00711D5C">
        <w:rPr>
          <w:rFonts w:ascii="Bookman Old Style" w:hAnsi="Bookman Old Style" w:cs="Arial"/>
          <w:i w:val="0"/>
          <w:iCs/>
          <w:sz w:val="20"/>
          <w:lang w:val="es-SV"/>
        </w:rPr>
        <w:t xml:space="preserve"> acciones, procedimientos y recursos; así como, pruebas y divulgación que permitan la continuidad y el establecimiento de los sistemas de información en casos de siniestro.</w:t>
      </w:r>
    </w:p>
    <w:p w:rsidR="00413DFC" w:rsidRDefault="00413DFC" w:rsidP="00711D5C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C63864" w:rsidRDefault="00C63864" w:rsidP="00C6386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  <w:r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Realizar acciones de control sobre los equipos informáticos, a fin de que estén debidamente inventariados, custodiados, asegurados, contabilizados y asignados a un centro de responsabilidad.  </w:t>
      </w:r>
    </w:p>
    <w:p w:rsidR="00C63864" w:rsidRDefault="00C63864" w:rsidP="00711D5C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7B0511" w:rsidRPr="00073C94" w:rsidRDefault="007B0511" w:rsidP="00711D5C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711D5C">
        <w:rPr>
          <w:rFonts w:ascii="Bookman Old Style" w:hAnsi="Bookman Old Style" w:cs="Arial"/>
          <w:i w:val="0"/>
          <w:iCs/>
          <w:sz w:val="20"/>
          <w:lang w:val="es-SV"/>
        </w:rPr>
        <w:t xml:space="preserve">Velar porque los sistemas de información desarrollados en el ISSS, estén debidamente inscritos en el Registro de la Propiedad Intelectual. </w:t>
      </w:r>
    </w:p>
    <w:p w:rsidR="00E050D5" w:rsidRDefault="00E050D5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751627" w:rsidRDefault="00751627" w:rsidP="00E050D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  <w:r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Planificar la revisión de los diferentes programas informáticos utilizados en la Institución, a fin </w:t>
      </w:r>
      <w:r w:rsidRPr="00913E5C"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de </w:t>
      </w:r>
      <w:r w:rsidR="00913E5C" w:rsidRPr="00913E5C">
        <w:rPr>
          <w:rFonts w:ascii="Bookman Old Style" w:hAnsi="Bookman Old Style" w:cs="Arial"/>
          <w:i w:val="0"/>
          <w:iCs/>
          <w:sz w:val="20"/>
          <w:szCs w:val="16"/>
          <w:lang w:val="es-SV"/>
        </w:rPr>
        <w:t>comprobar</w:t>
      </w:r>
      <w:r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 que se cuenten con las </w:t>
      </w:r>
      <w:r w:rsidR="00E050D5"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debidas licencias que autoricen el uso de los mismos. </w:t>
      </w:r>
    </w:p>
    <w:p w:rsidR="00751627" w:rsidRDefault="00751627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910C27" w:rsidRDefault="00910C27" w:rsidP="00910C2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  <w:r>
        <w:rPr>
          <w:rFonts w:ascii="Bookman Old Style" w:hAnsi="Bookman Old Style" w:cs="Arial"/>
          <w:i w:val="0"/>
          <w:iCs/>
          <w:sz w:val="20"/>
          <w:szCs w:val="16"/>
          <w:lang w:val="es-SV"/>
        </w:rPr>
        <w:t>Supervisar que el área responsable</w:t>
      </w:r>
      <w:r w:rsidR="00751627">
        <w:rPr>
          <w:rFonts w:ascii="Bookman Old Style" w:hAnsi="Bookman Old Style" w:cs="Arial"/>
          <w:i w:val="0"/>
          <w:iCs/>
          <w:sz w:val="20"/>
          <w:szCs w:val="16"/>
          <w:lang w:val="es-SV"/>
        </w:rPr>
        <w:t>,</w:t>
      </w:r>
      <w:r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 cumpla la norma relativa a la elaboración de los respaldos (back up) de la información, a través de medios magnéticos y su adecuado almacenamiento</w:t>
      </w:r>
      <w:r w:rsidR="00751627">
        <w:rPr>
          <w:rFonts w:ascii="Bookman Old Style" w:hAnsi="Bookman Old Style" w:cs="Arial"/>
          <w:i w:val="0"/>
          <w:iCs/>
          <w:sz w:val="20"/>
          <w:szCs w:val="16"/>
          <w:lang w:val="es-SV"/>
        </w:rPr>
        <w:t>,</w:t>
      </w:r>
      <w:r w:rsidR="00913E5C"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 para que al presentarse </w:t>
      </w:r>
      <w:r w:rsidR="00751627"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situaciones de emergencia la información se encuentre debidamente resguardada. </w:t>
      </w:r>
    </w:p>
    <w:p w:rsidR="00751627" w:rsidRDefault="00751627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751627" w:rsidRPr="00711D5C" w:rsidRDefault="00751627" w:rsidP="0075162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Mantener la comunicación con los involucrados en los hallazgos con el objeto de analizar las recomendaciones, relativo a su implementación, cambios o sustitución, siempre orientado a la supervisión de los riesgos.</w:t>
      </w:r>
    </w:p>
    <w:p w:rsidR="00910C27" w:rsidRPr="00751627" w:rsidRDefault="00910C27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711D5C">
        <w:rPr>
          <w:rFonts w:ascii="Bookman Old Style" w:hAnsi="Bookman Old Style" w:cs="Arial"/>
          <w:i w:val="0"/>
          <w:iCs/>
          <w:sz w:val="20"/>
          <w:lang w:val="es-SV"/>
        </w:rPr>
        <w:t xml:space="preserve">Preparar informes de los hallazgos encontrados, posteriores a la discusión con las áreas auditadas, a fin de enviarlos a aprobación del Consejo Directivo, previo a su envío a </w:t>
      </w:r>
      <w:smartTag w:uri="urn:schemas-microsoft-com:office:smarttags" w:element="PersonName">
        <w:smartTagPr>
          <w:attr w:name="ProductID" w:val="la Corte"/>
        </w:smartTagPr>
        <w:r w:rsidRPr="00711D5C">
          <w:rPr>
            <w:rFonts w:ascii="Bookman Old Style" w:hAnsi="Bookman Old Style" w:cs="Arial"/>
            <w:i w:val="0"/>
            <w:iCs/>
            <w:sz w:val="20"/>
            <w:lang w:val="es-SV"/>
          </w:rPr>
          <w:t>la Corte</w:t>
        </w:r>
      </w:smartTag>
      <w:r w:rsidRPr="00711D5C">
        <w:rPr>
          <w:rFonts w:ascii="Bookman Old Style" w:hAnsi="Bookman Old Style" w:cs="Arial"/>
          <w:i w:val="0"/>
          <w:iCs/>
          <w:sz w:val="20"/>
          <w:lang w:val="es-SV"/>
        </w:rPr>
        <w:t xml:space="preserve"> de Cuentas de </w:t>
      </w:r>
      <w:smartTag w:uri="urn:schemas-microsoft-com:office:smarttags" w:element="PersonName">
        <w:smartTagPr>
          <w:attr w:name="ProductID" w:val="la República."/>
        </w:smartTagPr>
        <w:r w:rsidRPr="00711D5C">
          <w:rPr>
            <w:rFonts w:ascii="Bookman Old Style" w:hAnsi="Bookman Old Style" w:cs="Arial"/>
            <w:i w:val="0"/>
            <w:iCs/>
            <w:sz w:val="20"/>
            <w:lang w:val="es-SV"/>
          </w:rPr>
          <w:t>la República.</w:t>
        </w:r>
      </w:smartTag>
    </w:p>
    <w:p w:rsidR="00413DFC" w:rsidRPr="00751627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413DFC" w:rsidRPr="00E116B4" w:rsidRDefault="00C63864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116B4">
        <w:rPr>
          <w:rFonts w:ascii="Bookman Old Style" w:hAnsi="Bookman Old Style" w:cs="Arial"/>
          <w:i w:val="0"/>
          <w:iCs/>
          <w:sz w:val="20"/>
          <w:lang w:val="es-SV"/>
        </w:rPr>
        <w:t xml:space="preserve">Revisar </w:t>
      </w:r>
      <w:r w:rsidR="00413DFC" w:rsidRPr="00E116B4">
        <w:rPr>
          <w:rFonts w:ascii="Bookman Old Style" w:hAnsi="Bookman Old Style" w:cs="Arial"/>
          <w:i w:val="0"/>
          <w:iCs/>
          <w:sz w:val="20"/>
          <w:lang w:val="es-ES"/>
        </w:rPr>
        <w:t xml:space="preserve">la información de respaldo y la integración del documento que </w:t>
      </w:r>
      <w:r w:rsidR="00200E78" w:rsidRPr="00E116B4">
        <w:rPr>
          <w:rFonts w:ascii="Bookman Old Style" w:hAnsi="Bookman Old Style" w:cs="Arial"/>
          <w:i w:val="0"/>
          <w:iCs/>
          <w:sz w:val="20"/>
          <w:lang w:val="es-ES"/>
        </w:rPr>
        <w:t>forma parte d</w:t>
      </w:r>
      <w:r w:rsidRPr="00E116B4">
        <w:rPr>
          <w:rFonts w:ascii="Bookman Old Style" w:hAnsi="Bookman Old Style" w:cs="Arial"/>
          <w:i w:val="0"/>
          <w:iCs/>
          <w:sz w:val="20"/>
          <w:lang w:val="es-ES"/>
        </w:rPr>
        <w:t>el informe final de auditoria, a fin de verificar que cuenta con todos los elementos que sustentan los hallazgos.</w:t>
      </w:r>
    </w:p>
    <w:p w:rsidR="00413DFC" w:rsidRPr="00C6386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413DF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al cumplimiento de las acciones tendientes a corregir los hallazgos efectuados, con el objetivo de verificar que se superen las observaciones realizadas.  </w:t>
      </w:r>
    </w:p>
    <w:p w:rsidR="00073C94" w:rsidRPr="00711D5C" w:rsidRDefault="00073C94" w:rsidP="00073C9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463B18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463B18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</w:t>
      </w:r>
      <w:r w:rsidR="008162C2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 para la adecuada a</w:t>
      </w:r>
      <w:r w:rsidR="008162C2">
        <w:rPr>
          <w:rFonts w:ascii="Bookman Old Style" w:hAnsi="Bookman Old Style" w:cs="Arial"/>
          <w:i w:val="0"/>
          <w:iCs/>
          <w:sz w:val="20"/>
          <w:lang w:val="es-ES"/>
        </w:rPr>
        <w:t>dministración del trabajo del área.</w:t>
      </w: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2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  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Solicitar el abastecimiento oportuno y </w:t>
      </w:r>
      <w:r w:rsidR="00BC2AF2">
        <w:rPr>
          <w:rFonts w:ascii="Bookman Old Style" w:hAnsi="Bookman Old Style" w:cs="Arial"/>
          <w:i w:val="0"/>
          <w:iCs/>
          <w:sz w:val="20"/>
          <w:lang w:val="es-ES"/>
        </w:rPr>
        <w:t>comprobar</w:t>
      </w: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 el funcionamiento adecuado de los instrumentos, herramientas de trabajo, así como establecer medidas para salvaguardar los recursos materiales y equipo asignado.</w:t>
      </w:r>
    </w:p>
    <w:p w:rsidR="007B0511" w:rsidRPr="00073C94" w:rsidRDefault="007B0511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Apoyar en lo técnico u operativo, ante contingentes como ausencia de personal u otros, con el fin de no afectar el desarrollo de las actividades del área.</w:t>
      </w:r>
    </w:p>
    <w:p w:rsidR="008162C2" w:rsidRDefault="008162C2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200A4" w:rsidRPr="00073C94" w:rsidRDefault="005200A4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Pr="00711D5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413DFC" w:rsidRPr="00073C94" w:rsidRDefault="00413DFC" w:rsidP="00711D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13DFC" w:rsidRDefault="00413DFC" w:rsidP="00711D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11D5C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901EA">
        <w:rPr>
          <w:rFonts w:ascii="Bookman Old Style" w:hAnsi="Bookman Old Style" w:cs="Arial"/>
          <w:i w:val="0"/>
          <w:iCs/>
          <w:sz w:val="20"/>
        </w:rPr>
        <w:t>.</w:t>
      </w:r>
    </w:p>
    <w:p w:rsidR="00875042" w:rsidRPr="00073C94" w:rsidRDefault="00875042" w:rsidP="00073C94"/>
    <w:p w:rsidR="00413DFC" w:rsidRDefault="00413DFC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73C94" w:rsidRPr="00073C94" w:rsidRDefault="00073C94" w:rsidP="00073C94"/>
    <w:p w:rsidR="00413DFC" w:rsidRPr="003529CB" w:rsidRDefault="00413DFC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413DFC" w:rsidRDefault="00413DFC" w:rsidP="00875042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</w:t>
      </w:r>
      <w:r w:rsidR="00A20A11">
        <w:rPr>
          <w:rFonts w:ascii="Bookman Old Style" w:hAnsi="Bookman Old Style" w:cs="Arial"/>
          <w:i w:val="0"/>
          <w:iCs/>
          <w:spacing w:val="-3"/>
          <w:sz w:val="20"/>
        </w:rPr>
        <w:t>í</w:t>
      </w:r>
      <w:r>
        <w:rPr>
          <w:rFonts w:ascii="Bookman Old Style" w:hAnsi="Bookman Old Style" w:cs="Arial"/>
          <w:i w:val="0"/>
          <w:iCs/>
          <w:spacing w:val="-3"/>
          <w:sz w:val="20"/>
        </w:rPr>
        <w:t>a Inform</w:t>
      </w:r>
      <w:r w:rsidR="008A53C4">
        <w:rPr>
          <w:rFonts w:ascii="Bookman Old Style" w:hAnsi="Bookman Old Style" w:cs="Arial"/>
          <w:i w:val="0"/>
          <w:iCs/>
          <w:spacing w:val="-3"/>
          <w:sz w:val="20"/>
        </w:rPr>
        <w:t>ática.</w:t>
      </w:r>
    </w:p>
    <w:p w:rsidR="00413DFC" w:rsidRDefault="00413DFC" w:rsidP="00875042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</w:t>
      </w:r>
      <w:r w:rsidR="00A20A11">
        <w:rPr>
          <w:rFonts w:ascii="Bookman Old Style" w:hAnsi="Bookman Old Style" w:cs="Arial"/>
          <w:i w:val="0"/>
          <w:iCs/>
          <w:spacing w:val="-3"/>
          <w:sz w:val="20"/>
        </w:rPr>
        <w:t>í</w:t>
      </w:r>
      <w:r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8A53C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3DFC" w:rsidRDefault="008A53C4" w:rsidP="00875042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875042" w:rsidRDefault="00875042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073C94" w:rsidRPr="005200A4" w:rsidRDefault="00073C94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6"/>
          <w:szCs w:val="16"/>
        </w:rPr>
      </w:pPr>
    </w:p>
    <w:p w:rsidR="00413DFC" w:rsidRDefault="00413DFC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162C2" w:rsidRPr="008162C2" w:rsidRDefault="008162C2" w:rsidP="008162C2"/>
    <w:p w:rsidR="00413DFC" w:rsidRPr="00F57C7F" w:rsidRDefault="00413DFC" w:rsidP="000901E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413DFC" w:rsidRDefault="00413DFC" w:rsidP="00875042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</w:t>
      </w:r>
      <w:r w:rsidRPr="00171C52">
        <w:rPr>
          <w:rFonts w:ascii="Bookman Old Style" w:hAnsi="Bookman Old Style"/>
          <w:i w:val="0"/>
          <w:sz w:val="20"/>
          <w:lang w:val="es-ES"/>
        </w:rPr>
        <w:t>efectiva de los procesos o sistemas informáticos que se efectúan en el Instituto, dando cumplimiento a las normativas existentes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13DFC" w:rsidRDefault="00413DFC" w:rsidP="00875042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13DFC" w:rsidRDefault="00413DFC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8A53C4" w:rsidRPr="0033526B" w:rsidRDefault="008A53C4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413DFC" w:rsidRPr="00504495" w:rsidRDefault="00413DFC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4939D6" w:rsidRPr="008B7E83" w:rsidRDefault="004939D6" w:rsidP="0087504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4939D6" w:rsidRPr="008B7E83" w:rsidRDefault="004939D6" w:rsidP="0087504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</w:t>
      </w:r>
      <w:r w:rsidR="00A20A11">
        <w:rPr>
          <w:rFonts w:ascii="Bookman Old Style" w:hAnsi="Bookman Old Style" w:cs="Arial"/>
          <w:i w:val="0"/>
          <w:iCs/>
          <w:sz w:val="20"/>
        </w:rPr>
        <w:t xml:space="preserve">la </w:t>
      </w:r>
      <w:r w:rsidRPr="006912CB">
        <w:rPr>
          <w:rFonts w:ascii="Bookman Old Style" w:hAnsi="Bookman Old Style" w:cs="Arial"/>
          <w:i w:val="0"/>
          <w:iCs/>
          <w:sz w:val="20"/>
          <w:lang w:val="es-MX"/>
        </w:rPr>
        <w:t>Corte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de</w:t>
      </w:r>
      <w:r w:rsidRPr="006912CB">
        <w:rPr>
          <w:rFonts w:ascii="Bookman Old Style" w:hAnsi="Bookman Old Style" w:cs="Arial"/>
          <w:i w:val="0"/>
          <w:iCs/>
          <w:sz w:val="20"/>
          <w:lang w:val="es-MX"/>
        </w:rPr>
        <w:t xml:space="preserve"> Cuentas</w:t>
      </w:r>
      <w:r w:rsidR="006006C3">
        <w:rPr>
          <w:rFonts w:ascii="Bookman Old Style" w:hAnsi="Bookman Old Style" w:cs="Arial"/>
          <w:i w:val="0"/>
          <w:iCs/>
          <w:sz w:val="20"/>
          <w:lang w:val="es-MX"/>
        </w:rPr>
        <w:t xml:space="preserve"> de la República.</w:t>
      </w:r>
    </w:p>
    <w:p w:rsidR="004939D6" w:rsidRDefault="004939D6" w:rsidP="0087504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4939D6" w:rsidRPr="008B7E83" w:rsidRDefault="004939D6" w:rsidP="0087504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939D6" w:rsidRPr="008B7E83" w:rsidRDefault="004939D6" w:rsidP="0087504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13DFC" w:rsidRDefault="00413DFC" w:rsidP="00875042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</w:t>
      </w:r>
      <w:r w:rsidR="00463B18">
        <w:rPr>
          <w:rFonts w:ascii="Bookman Old Style" w:hAnsi="Bookman Old Style" w:cs="Arial"/>
          <w:i w:val="0"/>
          <w:iCs/>
          <w:sz w:val="20"/>
        </w:rPr>
        <w:t>mas Técnicas de Control Interno</w:t>
      </w:r>
      <w:r w:rsidRPr="008B7E83">
        <w:rPr>
          <w:rFonts w:ascii="Bookman Old Style" w:hAnsi="Bookman Old Style" w:cs="Arial"/>
          <w:i w:val="0"/>
          <w:iCs/>
          <w:sz w:val="20"/>
        </w:rPr>
        <w:t>.</w:t>
      </w:r>
    </w:p>
    <w:p w:rsidR="00875042" w:rsidRPr="005200A4" w:rsidRDefault="00875042" w:rsidP="008162C2">
      <w:pPr>
        <w:pStyle w:val="Prrafodelista"/>
        <w:suppressAutoHyphens/>
        <w:ind w:left="993"/>
        <w:jc w:val="both"/>
        <w:rPr>
          <w:rFonts w:ascii="Bookman Old Style" w:hAnsi="Bookman Old Style" w:cs="Arial"/>
          <w:i w:val="0"/>
          <w:iCs/>
          <w:sz w:val="22"/>
        </w:rPr>
      </w:pPr>
    </w:p>
    <w:p w:rsidR="00413DFC" w:rsidRDefault="00413DFC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47CC4" w:rsidRPr="005200A4" w:rsidRDefault="00247CC4" w:rsidP="00247CC4">
      <w:pPr>
        <w:rPr>
          <w:rFonts w:ascii="Bookman Old Style" w:hAnsi="Bookman Old Style"/>
          <w:i w:val="0"/>
          <w:sz w:val="10"/>
        </w:rPr>
      </w:pPr>
    </w:p>
    <w:p w:rsidR="008162C2" w:rsidRPr="00247CC4" w:rsidRDefault="008162C2" w:rsidP="00247CC4">
      <w:pPr>
        <w:rPr>
          <w:rFonts w:ascii="Bookman Old Style" w:hAnsi="Bookman Old Style"/>
          <w:i w:val="0"/>
          <w:sz w:val="16"/>
        </w:rPr>
      </w:pPr>
    </w:p>
    <w:p w:rsidR="00413DFC" w:rsidRPr="00F57C7F" w:rsidRDefault="00413DFC" w:rsidP="0087504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47CC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13DFC" w:rsidRDefault="00413DFC" w:rsidP="0087504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13DFC" w:rsidRPr="001A5D81" w:rsidRDefault="00413DFC" w:rsidP="0087504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8D580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69F9">
        <w:rPr>
          <w:rFonts w:ascii="Bookman Old Style" w:hAnsi="Bookman Old Style" w:cs="Arial"/>
          <w:i w:val="0"/>
          <w:iCs/>
          <w:sz w:val="20"/>
        </w:rPr>
        <w:t>Informes, i</w:t>
      </w:r>
      <w:r>
        <w:rPr>
          <w:rFonts w:ascii="Bookman Old Style" w:hAnsi="Bookman Old Style" w:cs="Arial"/>
          <w:i w:val="0"/>
          <w:iCs/>
          <w:sz w:val="20"/>
        </w:rPr>
        <w:t>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13DFC" w:rsidRPr="001A5D81" w:rsidRDefault="00413DFC" w:rsidP="0087504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247CC4" w:rsidRPr="003D2277" w:rsidRDefault="00247CC4" w:rsidP="00875042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13DFC" w:rsidRPr="008A53C4" w:rsidRDefault="00413DFC" w:rsidP="000E31F4">
      <w:pPr>
        <w:suppressAutoHyphens/>
        <w:rPr>
          <w:sz w:val="8"/>
        </w:rPr>
      </w:pPr>
    </w:p>
    <w:p w:rsidR="008162C2" w:rsidRPr="005200A4" w:rsidRDefault="008162C2" w:rsidP="000E31F4">
      <w:pPr>
        <w:suppressAutoHyphens/>
        <w:rPr>
          <w:sz w:val="16"/>
        </w:rPr>
      </w:pPr>
    </w:p>
    <w:p w:rsidR="00413DFC" w:rsidRPr="00A55019" w:rsidRDefault="00413DFC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13DFC" w:rsidRPr="008A53C4" w:rsidRDefault="00413DFC" w:rsidP="000E31F4">
      <w:pPr>
        <w:suppressAutoHyphens/>
        <w:rPr>
          <w:rFonts w:ascii="Bookman Old Style" w:hAnsi="Bookman Old Style" w:cs="Arial"/>
          <w:iCs/>
          <w:sz w:val="10"/>
          <w:szCs w:val="8"/>
        </w:rPr>
      </w:pPr>
    </w:p>
    <w:p w:rsidR="008162C2" w:rsidRPr="00247CC4" w:rsidRDefault="008162C2" w:rsidP="000E31F4">
      <w:pPr>
        <w:suppressAutoHyphens/>
        <w:rPr>
          <w:rFonts w:ascii="Bookman Old Style" w:hAnsi="Bookman Old Style" w:cs="Arial"/>
          <w:iCs/>
          <w:sz w:val="20"/>
          <w:szCs w:val="8"/>
        </w:rPr>
      </w:pPr>
    </w:p>
    <w:p w:rsidR="00413DFC" w:rsidRDefault="00413DFC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413DFC" w:rsidRPr="00875042" w:rsidRDefault="00413DFC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3DFC" w:rsidRPr="00191645" w:rsidRDefault="00413DFC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F71211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Ciencias de </w:t>
      </w:r>
      <w:smartTag w:uri="urn:schemas-microsoft-com:office:smarttags" w:element="PersonName">
        <w:smartTagPr>
          <w:attr w:name="ProductID" w:val="la Computación"/>
        </w:smartTagPr>
        <w:r w:rsidRPr="00F71211">
          <w:rPr>
            <w:rFonts w:ascii="Bookman Old Style" w:hAnsi="Bookman Old Style" w:cs="Arial"/>
            <w:bCs/>
            <w:i w:val="0"/>
            <w:iCs/>
            <w:sz w:val="20"/>
            <w:lang w:val="es-MX"/>
          </w:rPr>
          <w:t>la Computación</w:t>
        </w:r>
      </w:smartTag>
      <w:r w:rsidRPr="00F71211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o Informática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413DFC" w:rsidRDefault="00413DFC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75042" w:rsidRDefault="00875042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75042" w:rsidRDefault="00875042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3DFC" w:rsidRPr="00F30614" w:rsidRDefault="00413DFC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413DFC" w:rsidRPr="00875042" w:rsidRDefault="00413DFC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13DFC" w:rsidRDefault="00413DFC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164E53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875042" w:rsidRPr="00875042" w:rsidRDefault="00875042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6"/>
          <w:lang w:val="es-MX"/>
        </w:rPr>
      </w:pPr>
    </w:p>
    <w:p w:rsidR="00413DFC" w:rsidRDefault="00413DFC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164E53" w:rsidRDefault="00164E53" w:rsidP="00875042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análisis de informes técnicos.</w:t>
      </w:r>
    </w:p>
    <w:p w:rsidR="003C5D39" w:rsidRDefault="003C5D39" w:rsidP="00875042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temáticas de auditoría informática.</w:t>
      </w:r>
    </w:p>
    <w:p w:rsidR="00164E53" w:rsidRPr="00875042" w:rsidRDefault="00164E53" w:rsidP="00164E53">
      <w:p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  <w:szCs w:val="24"/>
        </w:rPr>
      </w:pPr>
    </w:p>
    <w:p w:rsidR="00413DFC" w:rsidRPr="00A44862" w:rsidRDefault="00413DFC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13DFC" w:rsidRPr="00875042" w:rsidRDefault="00413DFC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24"/>
        </w:rPr>
      </w:pPr>
    </w:p>
    <w:p w:rsidR="00413DFC" w:rsidRPr="00BC7D51" w:rsidRDefault="00413DFC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Dos años, </w:t>
      </w:r>
      <w:r w:rsidRPr="00F71211">
        <w:rPr>
          <w:rFonts w:ascii="Bookman Old Style" w:hAnsi="Bookman Old Style" w:cs="Arial"/>
          <w:i w:val="0"/>
          <w:iCs/>
          <w:sz w:val="20"/>
          <w:lang w:val="es-MX"/>
        </w:rPr>
        <w:t xml:space="preserve">en puestos </w:t>
      </w:r>
      <w:r w:rsidR="002C2F3D">
        <w:rPr>
          <w:rFonts w:ascii="Bookman Old Style" w:hAnsi="Bookman Old Style" w:cs="Arial"/>
          <w:i w:val="0"/>
          <w:iCs/>
          <w:sz w:val="20"/>
          <w:lang w:val="es-MX"/>
        </w:rPr>
        <w:t xml:space="preserve">administrativos, </w:t>
      </w:r>
      <w:r w:rsidR="00D93BA0">
        <w:rPr>
          <w:rFonts w:ascii="Bookman Old Style" w:hAnsi="Bookman Old Style" w:cs="Arial"/>
          <w:i w:val="0"/>
          <w:iCs/>
          <w:sz w:val="20"/>
          <w:lang w:val="es-MX"/>
        </w:rPr>
        <w:t>técnicos</w:t>
      </w:r>
      <w:r w:rsidR="00022656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 w:rsidRPr="00F71211">
        <w:rPr>
          <w:rFonts w:ascii="Bookman Old Style" w:hAnsi="Bookman Old Style" w:cs="Arial"/>
          <w:i w:val="0"/>
          <w:iCs/>
          <w:sz w:val="20"/>
          <w:lang w:val="es-MX"/>
        </w:rPr>
        <w:t>o de jefatura, preferentemente en área</w:t>
      </w:r>
      <w:r w:rsidR="002C2F3D">
        <w:rPr>
          <w:rFonts w:ascii="Bookman Old Style" w:hAnsi="Bookman Old Style" w:cs="Arial"/>
          <w:i w:val="0"/>
          <w:iCs/>
          <w:sz w:val="20"/>
          <w:lang w:val="es-MX"/>
        </w:rPr>
        <w:t>s</w:t>
      </w:r>
      <w:r w:rsidRPr="00F71211">
        <w:rPr>
          <w:rFonts w:ascii="Bookman Old Style" w:hAnsi="Bookman Old Style" w:cs="Arial"/>
          <w:i w:val="0"/>
          <w:iCs/>
          <w:sz w:val="20"/>
          <w:lang w:val="es-MX"/>
        </w:rPr>
        <w:t xml:space="preserve"> de auditoria de tecnología informática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413DFC" w:rsidRPr="00875042" w:rsidRDefault="00413DFC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24"/>
        </w:rPr>
      </w:pPr>
    </w:p>
    <w:p w:rsidR="00413DFC" w:rsidRDefault="00413DFC" w:rsidP="00875042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Integridad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Responsabilidad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02265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Manejo de Personal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Autocontrol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E6479C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7618D6" w:rsidRPr="00DE27C4" w:rsidRDefault="007618D6" w:rsidP="00875042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Delegación</w:t>
      </w:r>
      <w:r w:rsidR="00022656">
        <w:rPr>
          <w:rFonts w:ascii="Bookman Old Style" w:hAnsi="Bookman Old Style" w:cs="Arial"/>
          <w:i w:val="0"/>
          <w:iCs/>
          <w:sz w:val="20"/>
        </w:rPr>
        <w:t>.</w:t>
      </w:r>
    </w:p>
    <w:p w:rsidR="00413DFC" w:rsidRPr="00022656" w:rsidRDefault="00413DFC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2"/>
        </w:rPr>
      </w:pPr>
    </w:p>
    <w:p w:rsidR="00413DFC" w:rsidRDefault="00413DFC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47CC4" w:rsidRPr="00247CC4" w:rsidRDefault="00247CC4" w:rsidP="00247CC4">
      <w:pPr>
        <w:rPr>
          <w:rFonts w:ascii="Bookman Old Style" w:hAnsi="Bookman Old Style"/>
          <w:i w:val="0"/>
          <w:sz w:val="14"/>
        </w:rPr>
      </w:pPr>
    </w:p>
    <w:p w:rsidR="00413DFC" w:rsidRDefault="00413DFC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13DF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E78" w:rsidRDefault="00200E78">
      <w:pPr>
        <w:spacing w:line="20" w:lineRule="exact"/>
      </w:pPr>
    </w:p>
  </w:endnote>
  <w:endnote w:type="continuationSeparator" w:id="0">
    <w:p w:rsidR="00200E78" w:rsidRDefault="00200E78"/>
  </w:endnote>
  <w:endnote w:type="continuationNotice" w:id="1">
    <w:p w:rsidR="00200E78" w:rsidRDefault="00200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78" w:rsidRDefault="00200E7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00E78" w:rsidRDefault="00200E7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78" w:rsidRDefault="00200E78" w:rsidP="00016639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17F72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00E7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00E78" w:rsidRPr="00DE0AB3" w:rsidRDefault="00200E78" w:rsidP="003C3878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3C387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200E78" w:rsidRPr="00B425FF" w:rsidRDefault="00200E7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00E78">
      <w:tc>
        <w:tcPr>
          <w:tcW w:w="5950" w:type="dxa"/>
        </w:tcPr>
        <w:p w:rsidR="00200E78" w:rsidRDefault="00200E7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00E78" w:rsidRDefault="00200E7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00E78" w:rsidRDefault="00200E7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00E78" w:rsidRDefault="00200E7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00E78" w:rsidRDefault="00200E7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00E78" w:rsidRDefault="00200E7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00E78" w:rsidRDefault="00200E7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E78" w:rsidRDefault="00200E78">
      <w:r>
        <w:separator/>
      </w:r>
    </w:p>
  </w:footnote>
  <w:footnote w:type="continuationSeparator" w:id="0">
    <w:p w:rsidR="00200E78" w:rsidRDefault="00200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78" w:rsidRDefault="00200E7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00E7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00E78" w:rsidRDefault="00200E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00E78" w:rsidRPr="00B47612" w:rsidRDefault="00B17F7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200E7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00E78" w:rsidRPr="00B47612" w:rsidRDefault="00200E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00E78" w:rsidRPr="00B47612" w:rsidRDefault="00200E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200E78" w:rsidRDefault="00200E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0E78" w:rsidRPr="00B47612" w:rsidRDefault="00200E7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00E78" w:rsidRPr="00B47612" w:rsidRDefault="00200E7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200E78" w:rsidRDefault="00200E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78" w:rsidRDefault="00B17F7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200E78">
      <w:rPr>
        <w:rFonts w:ascii="Arial" w:hAnsi="Arial" w:cs="Arial"/>
        <w:i w:val="0"/>
        <w:iCs/>
        <w:sz w:val="16"/>
      </w:rPr>
      <w:tab/>
    </w:r>
    <w:r w:rsidR="00200E78">
      <w:rPr>
        <w:rFonts w:ascii="Arial" w:hAnsi="Arial" w:cs="Arial"/>
        <w:i w:val="0"/>
        <w:iCs/>
        <w:sz w:val="16"/>
      </w:rPr>
      <w:tab/>
    </w:r>
  </w:p>
  <w:p w:rsidR="00200E78" w:rsidRDefault="00B17F7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200E78" w:rsidRDefault="00200E7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00E78">
      <w:rPr>
        <w:rFonts w:ascii="Arial" w:hAnsi="Arial" w:cs="Arial"/>
        <w:i w:val="0"/>
        <w:iCs/>
        <w:sz w:val="16"/>
      </w:rPr>
      <w:tab/>
    </w:r>
    <w:r w:rsidR="00200E78">
      <w:rPr>
        <w:rFonts w:ascii="Arial" w:hAnsi="Arial" w:cs="Arial"/>
        <w:i w:val="0"/>
        <w:iCs/>
        <w:sz w:val="16"/>
      </w:rPr>
      <w:tab/>
      <w:t>Descripción del Puesto de Trabajo</w:t>
    </w:r>
  </w:p>
  <w:p w:rsidR="00200E78" w:rsidRDefault="00200E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0E78" w:rsidRDefault="00200E7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0E78" w:rsidRDefault="00B17F7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200E78" w:rsidRDefault="00200E7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943263"/>
    <w:multiLevelType w:val="hybridMultilevel"/>
    <w:tmpl w:val="1ED08906"/>
    <w:lvl w:ilvl="0" w:tplc="37E0E7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4"/>
  </w:num>
  <w:num w:numId="3">
    <w:abstractNumId w:val="19"/>
  </w:num>
  <w:num w:numId="4">
    <w:abstractNumId w:val="17"/>
  </w:num>
  <w:num w:numId="5">
    <w:abstractNumId w:val="9"/>
  </w:num>
  <w:num w:numId="6">
    <w:abstractNumId w:val="26"/>
  </w:num>
  <w:num w:numId="7">
    <w:abstractNumId w:val="20"/>
  </w:num>
  <w:num w:numId="8">
    <w:abstractNumId w:val="22"/>
  </w:num>
  <w:num w:numId="9">
    <w:abstractNumId w:val="0"/>
  </w:num>
  <w:num w:numId="10">
    <w:abstractNumId w:val="5"/>
  </w:num>
  <w:num w:numId="11">
    <w:abstractNumId w:val="8"/>
  </w:num>
  <w:num w:numId="12">
    <w:abstractNumId w:val="8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1"/>
  </w:num>
  <w:num w:numId="21">
    <w:abstractNumId w:val="7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6"/>
  </w:num>
  <w:num w:numId="27">
    <w:abstractNumId w:val="3"/>
  </w:num>
  <w:num w:numId="28">
    <w:abstractNumId w:val="15"/>
  </w:num>
  <w:num w:numId="29">
    <w:abstractNumId w:val="6"/>
  </w:num>
  <w:num w:numId="30">
    <w:abstractNumId w:val="29"/>
  </w:num>
  <w:num w:numId="31">
    <w:abstractNumId w:val="11"/>
  </w:num>
  <w:num w:numId="32">
    <w:abstractNumId w:val="18"/>
  </w:num>
  <w:num w:numId="33">
    <w:abstractNumId w:val="14"/>
  </w:num>
  <w:num w:numId="34">
    <w:abstractNumId w:val="8"/>
  </w:num>
  <w:num w:numId="35">
    <w:abstractNumId w:val="24"/>
  </w:num>
  <w:num w:numId="36">
    <w:abstractNumId w:val="32"/>
  </w:num>
  <w:num w:numId="37">
    <w:abstractNumId w:val="28"/>
  </w:num>
  <w:num w:numId="38">
    <w:abstractNumId w:val="34"/>
  </w:num>
  <w:num w:numId="39">
    <w:abstractNumId w:val="10"/>
  </w:num>
  <w:num w:numId="40">
    <w:abstractNumId w:val="25"/>
  </w:num>
  <w:num w:numId="41">
    <w:abstractNumId w:val="23"/>
  </w:num>
  <w:num w:numId="42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6F19"/>
    <w:rsid w:val="0001164D"/>
    <w:rsid w:val="00016639"/>
    <w:rsid w:val="0002058A"/>
    <w:rsid w:val="000219CA"/>
    <w:rsid w:val="00022656"/>
    <w:rsid w:val="00036757"/>
    <w:rsid w:val="0004490C"/>
    <w:rsid w:val="000503CF"/>
    <w:rsid w:val="00051B76"/>
    <w:rsid w:val="00054BD2"/>
    <w:rsid w:val="00057EC2"/>
    <w:rsid w:val="00061948"/>
    <w:rsid w:val="00073C94"/>
    <w:rsid w:val="00075D3D"/>
    <w:rsid w:val="0007694C"/>
    <w:rsid w:val="0007793C"/>
    <w:rsid w:val="00082D44"/>
    <w:rsid w:val="000901A2"/>
    <w:rsid w:val="000901EA"/>
    <w:rsid w:val="000A004B"/>
    <w:rsid w:val="000A5A5F"/>
    <w:rsid w:val="000A6668"/>
    <w:rsid w:val="000A763C"/>
    <w:rsid w:val="000B42EA"/>
    <w:rsid w:val="000D2D5F"/>
    <w:rsid w:val="000E31F4"/>
    <w:rsid w:val="000F7761"/>
    <w:rsid w:val="0011259D"/>
    <w:rsid w:val="0013237C"/>
    <w:rsid w:val="00132D2A"/>
    <w:rsid w:val="00137AD0"/>
    <w:rsid w:val="00140CE7"/>
    <w:rsid w:val="00140E0A"/>
    <w:rsid w:val="001470B6"/>
    <w:rsid w:val="00151F3F"/>
    <w:rsid w:val="00155185"/>
    <w:rsid w:val="001621E3"/>
    <w:rsid w:val="00164CA8"/>
    <w:rsid w:val="00164E53"/>
    <w:rsid w:val="00171C52"/>
    <w:rsid w:val="001911FB"/>
    <w:rsid w:val="00191645"/>
    <w:rsid w:val="00197160"/>
    <w:rsid w:val="001A05D7"/>
    <w:rsid w:val="001A456B"/>
    <w:rsid w:val="001A5D81"/>
    <w:rsid w:val="001C1CF2"/>
    <w:rsid w:val="001C591A"/>
    <w:rsid w:val="001D6481"/>
    <w:rsid w:val="001D6B20"/>
    <w:rsid w:val="001E14C2"/>
    <w:rsid w:val="00200E78"/>
    <w:rsid w:val="002344F1"/>
    <w:rsid w:val="00241DD9"/>
    <w:rsid w:val="00246368"/>
    <w:rsid w:val="00247CC4"/>
    <w:rsid w:val="0025032E"/>
    <w:rsid w:val="00273567"/>
    <w:rsid w:val="00273C63"/>
    <w:rsid w:val="00280A9F"/>
    <w:rsid w:val="0029781A"/>
    <w:rsid w:val="002A49A0"/>
    <w:rsid w:val="002C1876"/>
    <w:rsid w:val="002C1956"/>
    <w:rsid w:val="002C2701"/>
    <w:rsid w:val="002C2F3D"/>
    <w:rsid w:val="002C366A"/>
    <w:rsid w:val="002C4CE0"/>
    <w:rsid w:val="002D0676"/>
    <w:rsid w:val="002D66A2"/>
    <w:rsid w:val="002D67FD"/>
    <w:rsid w:val="002D7D9F"/>
    <w:rsid w:val="002E7C49"/>
    <w:rsid w:val="002F1DFA"/>
    <w:rsid w:val="002F39AD"/>
    <w:rsid w:val="002F3AAF"/>
    <w:rsid w:val="002F4C42"/>
    <w:rsid w:val="00301279"/>
    <w:rsid w:val="00313203"/>
    <w:rsid w:val="00316FC1"/>
    <w:rsid w:val="00320A00"/>
    <w:rsid w:val="00320D6D"/>
    <w:rsid w:val="003237C8"/>
    <w:rsid w:val="00323DB9"/>
    <w:rsid w:val="00326EF0"/>
    <w:rsid w:val="003334A1"/>
    <w:rsid w:val="0033526B"/>
    <w:rsid w:val="003435A3"/>
    <w:rsid w:val="00343C4B"/>
    <w:rsid w:val="003529CB"/>
    <w:rsid w:val="00354147"/>
    <w:rsid w:val="003704CB"/>
    <w:rsid w:val="003769F9"/>
    <w:rsid w:val="00380A8F"/>
    <w:rsid w:val="00380F69"/>
    <w:rsid w:val="0038355F"/>
    <w:rsid w:val="0039071A"/>
    <w:rsid w:val="003A7940"/>
    <w:rsid w:val="003B20CA"/>
    <w:rsid w:val="003B6F6F"/>
    <w:rsid w:val="003C1C32"/>
    <w:rsid w:val="003C3878"/>
    <w:rsid w:val="003C3D1C"/>
    <w:rsid w:val="003C5D39"/>
    <w:rsid w:val="003C7680"/>
    <w:rsid w:val="003D2277"/>
    <w:rsid w:val="003F28D7"/>
    <w:rsid w:val="003F7644"/>
    <w:rsid w:val="00401676"/>
    <w:rsid w:val="004021C4"/>
    <w:rsid w:val="00412423"/>
    <w:rsid w:val="00413DFC"/>
    <w:rsid w:val="004221A8"/>
    <w:rsid w:val="00424211"/>
    <w:rsid w:val="0044072A"/>
    <w:rsid w:val="00441B64"/>
    <w:rsid w:val="0044693D"/>
    <w:rsid w:val="004556AE"/>
    <w:rsid w:val="00457F38"/>
    <w:rsid w:val="00463B18"/>
    <w:rsid w:val="00463C26"/>
    <w:rsid w:val="00463ED9"/>
    <w:rsid w:val="00473994"/>
    <w:rsid w:val="004864C9"/>
    <w:rsid w:val="004878EC"/>
    <w:rsid w:val="00491492"/>
    <w:rsid w:val="00492D12"/>
    <w:rsid w:val="004939D6"/>
    <w:rsid w:val="004A4A56"/>
    <w:rsid w:val="004B7AD2"/>
    <w:rsid w:val="004C3662"/>
    <w:rsid w:val="004C3A32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504495"/>
    <w:rsid w:val="00504949"/>
    <w:rsid w:val="00511C48"/>
    <w:rsid w:val="005166BD"/>
    <w:rsid w:val="005200A4"/>
    <w:rsid w:val="005208A9"/>
    <w:rsid w:val="00521283"/>
    <w:rsid w:val="00540076"/>
    <w:rsid w:val="00572ED6"/>
    <w:rsid w:val="00580D6D"/>
    <w:rsid w:val="005820E4"/>
    <w:rsid w:val="00583D3A"/>
    <w:rsid w:val="0059000F"/>
    <w:rsid w:val="0059070B"/>
    <w:rsid w:val="005A2A2F"/>
    <w:rsid w:val="005A642E"/>
    <w:rsid w:val="005B19CA"/>
    <w:rsid w:val="005B1AE9"/>
    <w:rsid w:val="005B4BE1"/>
    <w:rsid w:val="005B55E7"/>
    <w:rsid w:val="005B7300"/>
    <w:rsid w:val="005B7AC3"/>
    <w:rsid w:val="005E290B"/>
    <w:rsid w:val="005F51C6"/>
    <w:rsid w:val="006006C3"/>
    <w:rsid w:val="00604080"/>
    <w:rsid w:val="00607F83"/>
    <w:rsid w:val="00620C67"/>
    <w:rsid w:val="00624231"/>
    <w:rsid w:val="0064094F"/>
    <w:rsid w:val="006634C8"/>
    <w:rsid w:val="00663CBD"/>
    <w:rsid w:val="006679A8"/>
    <w:rsid w:val="0067598B"/>
    <w:rsid w:val="00677935"/>
    <w:rsid w:val="006840FF"/>
    <w:rsid w:val="006912CB"/>
    <w:rsid w:val="006A059B"/>
    <w:rsid w:val="006A287B"/>
    <w:rsid w:val="006B7351"/>
    <w:rsid w:val="006C31D4"/>
    <w:rsid w:val="006C418C"/>
    <w:rsid w:val="006F4C9A"/>
    <w:rsid w:val="00711D5C"/>
    <w:rsid w:val="00714F51"/>
    <w:rsid w:val="007209CD"/>
    <w:rsid w:val="00721E8C"/>
    <w:rsid w:val="007323A5"/>
    <w:rsid w:val="0073294F"/>
    <w:rsid w:val="00745879"/>
    <w:rsid w:val="00746887"/>
    <w:rsid w:val="007503C3"/>
    <w:rsid w:val="00751627"/>
    <w:rsid w:val="00755DCC"/>
    <w:rsid w:val="007618D6"/>
    <w:rsid w:val="00780CA9"/>
    <w:rsid w:val="00786A8A"/>
    <w:rsid w:val="00790C34"/>
    <w:rsid w:val="00797BFB"/>
    <w:rsid w:val="007A319D"/>
    <w:rsid w:val="007A3B14"/>
    <w:rsid w:val="007B0511"/>
    <w:rsid w:val="007B4AEB"/>
    <w:rsid w:val="007B61D6"/>
    <w:rsid w:val="007C65AA"/>
    <w:rsid w:val="007D1D64"/>
    <w:rsid w:val="007D353B"/>
    <w:rsid w:val="007D3B1F"/>
    <w:rsid w:val="007E074C"/>
    <w:rsid w:val="007E3F70"/>
    <w:rsid w:val="007F543A"/>
    <w:rsid w:val="007F6E4F"/>
    <w:rsid w:val="00803843"/>
    <w:rsid w:val="00805033"/>
    <w:rsid w:val="0081257B"/>
    <w:rsid w:val="008162C2"/>
    <w:rsid w:val="00817150"/>
    <w:rsid w:val="00823A87"/>
    <w:rsid w:val="0082434F"/>
    <w:rsid w:val="00826683"/>
    <w:rsid w:val="00830195"/>
    <w:rsid w:val="00844E87"/>
    <w:rsid w:val="008626DE"/>
    <w:rsid w:val="00875042"/>
    <w:rsid w:val="008754DE"/>
    <w:rsid w:val="00883443"/>
    <w:rsid w:val="0088375E"/>
    <w:rsid w:val="00886DE3"/>
    <w:rsid w:val="00890071"/>
    <w:rsid w:val="0089154F"/>
    <w:rsid w:val="00894605"/>
    <w:rsid w:val="008A0FFE"/>
    <w:rsid w:val="008A5057"/>
    <w:rsid w:val="008A53C4"/>
    <w:rsid w:val="008B2527"/>
    <w:rsid w:val="008B4872"/>
    <w:rsid w:val="008B7E83"/>
    <w:rsid w:val="008D580F"/>
    <w:rsid w:val="008E07AF"/>
    <w:rsid w:val="008F569A"/>
    <w:rsid w:val="009036D0"/>
    <w:rsid w:val="00906024"/>
    <w:rsid w:val="00906FBF"/>
    <w:rsid w:val="00910C27"/>
    <w:rsid w:val="00913E5C"/>
    <w:rsid w:val="00921CC9"/>
    <w:rsid w:val="00942B07"/>
    <w:rsid w:val="009573AF"/>
    <w:rsid w:val="00961CE5"/>
    <w:rsid w:val="009655C2"/>
    <w:rsid w:val="00966C53"/>
    <w:rsid w:val="0097353A"/>
    <w:rsid w:val="009739A1"/>
    <w:rsid w:val="00982740"/>
    <w:rsid w:val="00982FA3"/>
    <w:rsid w:val="00987106"/>
    <w:rsid w:val="00990A34"/>
    <w:rsid w:val="009A56A6"/>
    <w:rsid w:val="009B1943"/>
    <w:rsid w:val="009C5839"/>
    <w:rsid w:val="009D2941"/>
    <w:rsid w:val="009D37E0"/>
    <w:rsid w:val="009D697E"/>
    <w:rsid w:val="009E0593"/>
    <w:rsid w:val="009E1C09"/>
    <w:rsid w:val="009E74C3"/>
    <w:rsid w:val="00A12221"/>
    <w:rsid w:val="00A162B0"/>
    <w:rsid w:val="00A166BC"/>
    <w:rsid w:val="00A20A11"/>
    <w:rsid w:val="00A2793F"/>
    <w:rsid w:val="00A30D29"/>
    <w:rsid w:val="00A42EAE"/>
    <w:rsid w:val="00A441E2"/>
    <w:rsid w:val="00A44862"/>
    <w:rsid w:val="00A55019"/>
    <w:rsid w:val="00A5685F"/>
    <w:rsid w:val="00A67717"/>
    <w:rsid w:val="00A67790"/>
    <w:rsid w:val="00A7099A"/>
    <w:rsid w:val="00A82ED6"/>
    <w:rsid w:val="00AA3E8F"/>
    <w:rsid w:val="00AD0A3E"/>
    <w:rsid w:val="00AD66A3"/>
    <w:rsid w:val="00B0150A"/>
    <w:rsid w:val="00B14060"/>
    <w:rsid w:val="00B14A12"/>
    <w:rsid w:val="00B17F72"/>
    <w:rsid w:val="00B37F01"/>
    <w:rsid w:val="00B425FF"/>
    <w:rsid w:val="00B47612"/>
    <w:rsid w:val="00B47BB9"/>
    <w:rsid w:val="00B603DB"/>
    <w:rsid w:val="00B620CE"/>
    <w:rsid w:val="00B64E20"/>
    <w:rsid w:val="00B70E8A"/>
    <w:rsid w:val="00B76DDF"/>
    <w:rsid w:val="00B8150D"/>
    <w:rsid w:val="00B82F39"/>
    <w:rsid w:val="00B84A43"/>
    <w:rsid w:val="00B90C50"/>
    <w:rsid w:val="00BA4C28"/>
    <w:rsid w:val="00BA64BF"/>
    <w:rsid w:val="00BB30A6"/>
    <w:rsid w:val="00BB7F7C"/>
    <w:rsid w:val="00BC2AF2"/>
    <w:rsid w:val="00BC7D17"/>
    <w:rsid w:val="00BC7D51"/>
    <w:rsid w:val="00BD018B"/>
    <w:rsid w:val="00BD39BC"/>
    <w:rsid w:val="00BD409C"/>
    <w:rsid w:val="00BE3125"/>
    <w:rsid w:val="00BF0758"/>
    <w:rsid w:val="00C023FB"/>
    <w:rsid w:val="00C1682C"/>
    <w:rsid w:val="00C3144A"/>
    <w:rsid w:val="00C31721"/>
    <w:rsid w:val="00C31779"/>
    <w:rsid w:val="00C404F4"/>
    <w:rsid w:val="00C43AAD"/>
    <w:rsid w:val="00C63864"/>
    <w:rsid w:val="00C77C39"/>
    <w:rsid w:val="00C827BE"/>
    <w:rsid w:val="00C949CD"/>
    <w:rsid w:val="00CA54B4"/>
    <w:rsid w:val="00CB381F"/>
    <w:rsid w:val="00CC01C5"/>
    <w:rsid w:val="00CC7A92"/>
    <w:rsid w:val="00CD0F9A"/>
    <w:rsid w:val="00CD4B93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6681B"/>
    <w:rsid w:val="00D703C2"/>
    <w:rsid w:val="00D72104"/>
    <w:rsid w:val="00D721BC"/>
    <w:rsid w:val="00D740F9"/>
    <w:rsid w:val="00D76AC0"/>
    <w:rsid w:val="00D84381"/>
    <w:rsid w:val="00D861D6"/>
    <w:rsid w:val="00D93BA0"/>
    <w:rsid w:val="00DA3637"/>
    <w:rsid w:val="00DA4717"/>
    <w:rsid w:val="00DD0440"/>
    <w:rsid w:val="00DD4690"/>
    <w:rsid w:val="00DE0AB3"/>
    <w:rsid w:val="00DE27C4"/>
    <w:rsid w:val="00DE7EFD"/>
    <w:rsid w:val="00DF1458"/>
    <w:rsid w:val="00DF7A04"/>
    <w:rsid w:val="00E008C2"/>
    <w:rsid w:val="00E03BAE"/>
    <w:rsid w:val="00E03E46"/>
    <w:rsid w:val="00E050D5"/>
    <w:rsid w:val="00E116B4"/>
    <w:rsid w:val="00E200AA"/>
    <w:rsid w:val="00E21CFE"/>
    <w:rsid w:val="00E22580"/>
    <w:rsid w:val="00E24D41"/>
    <w:rsid w:val="00E46416"/>
    <w:rsid w:val="00E56CC9"/>
    <w:rsid w:val="00E62447"/>
    <w:rsid w:val="00E64B2E"/>
    <w:rsid w:val="00E753A1"/>
    <w:rsid w:val="00E76C9B"/>
    <w:rsid w:val="00E77979"/>
    <w:rsid w:val="00E84E7D"/>
    <w:rsid w:val="00E951A5"/>
    <w:rsid w:val="00EA3494"/>
    <w:rsid w:val="00EA39AE"/>
    <w:rsid w:val="00EB1352"/>
    <w:rsid w:val="00EB3F4A"/>
    <w:rsid w:val="00EB4BEC"/>
    <w:rsid w:val="00EC6133"/>
    <w:rsid w:val="00EC757D"/>
    <w:rsid w:val="00ED054E"/>
    <w:rsid w:val="00EF7B83"/>
    <w:rsid w:val="00EF7CDF"/>
    <w:rsid w:val="00EF7F58"/>
    <w:rsid w:val="00F01F32"/>
    <w:rsid w:val="00F02164"/>
    <w:rsid w:val="00F052D9"/>
    <w:rsid w:val="00F12B15"/>
    <w:rsid w:val="00F233E9"/>
    <w:rsid w:val="00F26942"/>
    <w:rsid w:val="00F30614"/>
    <w:rsid w:val="00F31CDC"/>
    <w:rsid w:val="00F479FD"/>
    <w:rsid w:val="00F57C7F"/>
    <w:rsid w:val="00F71211"/>
    <w:rsid w:val="00F740D9"/>
    <w:rsid w:val="00F85267"/>
    <w:rsid w:val="00FA171C"/>
    <w:rsid w:val="00FA66EF"/>
    <w:rsid w:val="00FA7101"/>
    <w:rsid w:val="00FB0653"/>
    <w:rsid w:val="00FD0F8D"/>
    <w:rsid w:val="00FD19E6"/>
    <w:rsid w:val="00FD21F8"/>
    <w:rsid w:val="00FD433E"/>
    <w:rsid w:val="00FE3298"/>
    <w:rsid w:val="00FE349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1137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43</cp:revision>
  <cp:lastPrinted>2013-11-08T17:20:00Z</cp:lastPrinted>
  <dcterms:created xsi:type="dcterms:W3CDTF">2013-05-06T15:01:00Z</dcterms:created>
  <dcterms:modified xsi:type="dcterms:W3CDTF">2013-11-08T17:20:00Z</dcterms:modified>
</cp:coreProperties>
</file>